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B0C" w:rsidRPr="003335FB" w:rsidRDefault="00696E0D" w:rsidP="00516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FB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="00096F48" w:rsidRPr="003335FB">
        <w:rPr>
          <w:rFonts w:ascii="Times New Roman" w:hAnsi="Times New Roman" w:cs="Times New Roman"/>
          <w:b/>
          <w:sz w:val="28"/>
          <w:szCs w:val="28"/>
        </w:rPr>
        <w:t xml:space="preserve">к годовому отчету </w:t>
      </w:r>
      <w:r w:rsidRPr="003335FB">
        <w:rPr>
          <w:rFonts w:ascii="Times New Roman" w:hAnsi="Times New Roman" w:cs="Times New Roman"/>
          <w:b/>
          <w:sz w:val="28"/>
          <w:szCs w:val="28"/>
        </w:rPr>
        <w:t>о ходе реализации и оценке</w:t>
      </w:r>
      <w:r w:rsidR="00613856" w:rsidRPr="003335FB">
        <w:rPr>
          <w:rFonts w:ascii="Times New Roman" w:hAnsi="Times New Roman" w:cs="Times New Roman"/>
          <w:b/>
          <w:sz w:val="28"/>
          <w:szCs w:val="28"/>
        </w:rPr>
        <w:br/>
      </w:r>
      <w:r w:rsidRPr="003335FB">
        <w:rPr>
          <w:rFonts w:ascii="Times New Roman" w:hAnsi="Times New Roman" w:cs="Times New Roman"/>
          <w:b/>
          <w:sz w:val="28"/>
          <w:szCs w:val="28"/>
        </w:rPr>
        <w:t xml:space="preserve"> эффективности муниципальной программы </w:t>
      </w:r>
      <w:r w:rsidR="00FF4B0C" w:rsidRPr="003335FB">
        <w:rPr>
          <w:rFonts w:ascii="Times New Roman" w:hAnsi="Times New Roman" w:cs="Times New Roman"/>
          <w:b/>
          <w:sz w:val="28"/>
          <w:szCs w:val="28"/>
        </w:rPr>
        <w:t>«Управление муниципальными финансами и муниципальным долгом Пермско</w:t>
      </w:r>
      <w:r w:rsidR="00FA6EA8" w:rsidRPr="003335FB">
        <w:rPr>
          <w:rFonts w:ascii="Times New Roman" w:hAnsi="Times New Roman" w:cs="Times New Roman"/>
          <w:b/>
          <w:sz w:val="28"/>
          <w:szCs w:val="28"/>
        </w:rPr>
        <w:t>го</w:t>
      </w:r>
      <w:r w:rsidR="00FF4B0C" w:rsidRPr="003335FB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FA6EA8" w:rsidRPr="003335FB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FF4B0C" w:rsidRPr="003335FB">
        <w:rPr>
          <w:rFonts w:ascii="Times New Roman" w:hAnsi="Times New Roman" w:cs="Times New Roman"/>
          <w:b/>
          <w:sz w:val="28"/>
          <w:szCs w:val="28"/>
        </w:rPr>
        <w:t>район</w:t>
      </w:r>
      <w:r w:rsidR="00FA6EA8" w:rsidRPr="003335FB">
        <w:rPr>
          <w:rFonts w:ascii="Times New Roman" w:hAnsi="Times New Roman" w:cs="Times New Roman"/>
          <w:b/>
          <w:sz w:val="28"/>
          <w:szCs w:val="28"/>
        </w:rPr>
        <w:t>а</w:t>
      </w:r>
      <w:r w:rsidR="00FF4B0C" w:rsidRPr="003335FB">
        <w:rPr>
          <w:rFonts w:ascii="Times New Roman" w:hAnsi="Times New Roman" w:cs="Times New Roman"/>
          <w:b/>
          <w:sz w:val="28"/>
          <w:szCs w:val="28"/>
        </w:rPr>
        <w:t xml:space="preserve"> на 2016 – 2020 годы»</w:t>
      </w:r>
      <w:r w:rsidR="00B10507" w:rsidRPr="003335FB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744A9C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B10507" w:rsidRPr="003335FB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8C3D00" w:rsidRPr="003335FB" w:rsidRDefault="008C3D00" w:rsidP="00516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B0C" w:rsidRPr="003335FB" w:rsidRDefault="00B10507" w:rsidP="008C3D0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335FB">
        <w:rPr>
          <w:rFonts w:ascii="Times New Roman" w:hAnsi="Times New Roman" w:cs="Times New Roman"/>
          <w:sz w:val="28"/>
          <w:szCs w:val="28"/>
        </w:rPr>
        <w:t xml:space="preserve"> </w:t>
      </w:r>
      <w:r w:rsidR="00091B63">
        <w:rPr>
          <w:rFonts w:ascii="Times New Roman" w:hAnsi="Times New Roman" w:cs="Times New Roman"/>
          <w:sz w:val="28"/>
          <w:szCs w:val="28"/>
        </w:rPr>
        <w:t>06 марта 2020 год</w:t>
      </w:r>
    </w:p>
    <w:p w:rsidR="008C3D00" w:rsidRPr="003335FB" w:rsidRDefault="008C3D00" w:rsidP="00516D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B0C" w:rsidRPr="00091B63" w:rsidRDefault="00696E0D" w:rsidP="00516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5FB">
        <w:rPr>
          <w:rFonts w:ascii="Times New Roman" w:hAnsi="Times New Roman" w:cs="Times New Roman"/>
          <w:i/>
          <w:sz w:val="28"/>
          <w:szCs w:val="28"/>
        </w:rPr>
        <w:t>Цел</w:t>
      </w:r>
      <w:r w:rsidR="00FF4B0C" w:rsidRPr="003335FB">
        <w:rPr>
          <w:rFonts w:ascii="Times New Roman" w:hAnsi="Times New Roman" w:cs="Times New Roman"/>
          <w:i/>
          <w:sz w:val="28"/>
          <w:szCs w:val="28"/>
        </w:rPr>
        <w:t>ь</w:t>
      </w:r>
      <w:r w:rsidRPr="003335FB">
        <w:rPr>
          <w:rFonts w:ascii="Times New Roman" w:hAnsi="Times New Roman" w:cs="Times New Roman"/>
          <w:i/>
          <w:sz w:val="28"/>
          <w:szCs w:val="28"/>
        </w:rPr>
        <w:t xml:space="preserve"> программы:</w:t>
      </w:r>
      <w:r w:rsidR="009728DC" w:rsidRPr="003335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B63" w:rsidRPr="00091B63">
        <w:rPr>
          <w:rFonts w:ascii="Times New Roman" w:hAnsi="Times New Roman" w:cs="Times New Roman"/>
          <w:sz w:val="28"/>
          <w:szCs w:val="28"/>
        </w:rPr>
        <w:t>Обеспечение устойчивости бюджета Пермского муниципального района, повышение эффективности и качества управления муниципальными финансами Пермского муниципального района</w:t>
      </w:r>
      <w:r w:rsidR="00FF4B0C" w:rsidRPr="00091B63">
        <w:rPr>
          <w:rFonts w:ascii="Times New Roman" w:hAnsi="Times New Roman" w:cs="Times New Roman"/>
          <w:sz w:val="28"/>
          <w:szCs w:val="28"/>
        </w:rPr>
        <w:t>.</w:t>
      </w:r>
    </w:p>
    <w:p w:rsidR="006D6261" w:rsidRPr="003335FB" w:rsidRDefault="006D6261" w:rsidP="00516D4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728DC" w:rsidRPr="003335FB" w:rsidRDefault="009728DC" w:rsidP="00516D4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335FB">
        <w:rPr>
          <w:rFonts w:ascii="Times New Roman" w:hAnsi="Times New Roman"/>
          <w:i/>
          <w:sz w:val="28"/>
          <w:szCs w:val="28"/>
        </w:rPr>
        <w:t xml:space="preserve">Задачи программы: </w:t>
      </w:r>
    </w:p>
    <w:p w:rsidR="00091B63" w:rsidRPr="00091B63" w:rsidRDefault="00091B63" w:rsidP="00091B63">
      <w:pPr>
        <w:tabs>
          <w:tab w:val="left" w:pos="72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91B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Создание условий для поддержания устойчивости бюджета Пермского муниципального района; </w:t>
      </w:r>
    </w:p>
    <w:p w:rsidR="00091B63" w:rsidRPr="00091B63" w:rsidRDefault="00091B63" w:rsidP="00091B63">
      <w:pPr>
        <w:tabs>
          <w:tab w:val="left" w:pos="72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91B63">
        <w:rPr>
          <w:rFonts w:ascii="Times New Roman" w:eastAsia="Calibri" w:hAnsi="Times New Roman" w:cs="Times New Roman"/>
          <w:color w:val="000000"/>
          <w:sz w:val="28"/>
          <w:szCs w:val="28"/>
        </w:rPr>
        <w:t>2. Повышение финансовой устойчивости бюджетов сельских поселений, входящих в состав Пермского муниципального района;</w:t>
      </w:r>
    </w:p>
    <w:p w:rsidR="00091B63" w:rsidRPr="00091B63" w:rsidRDefault="00091B63" w:rsidP="00091B63">
      <w:pPr>
        <w:tabs>
          <w:tab w:val="left" w:pos="72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91B63">
        <w:rPr>
          <w:rFonts w:ascii="Times New Roman" w:eastAsia="Calibri" w:hAnsi="Times New Roman" w:cs="Times New Roman"/>
          <w:color w:val="000000"/>
          <w:sz w:val="28"/>
          <w:szCs w:val="28"/>
        </w:rPr>
        <w:t>3. Управление муниципальным долгом Пермского муниципального района;</w:t>
      </w:r>
    </w:p>
    <w:p w:rsidR="00FF4B0C" w:rsidRPr="003335FB" w:rsidRDefault="00091B63" w:rsidP="00091B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4. Обеспечение открытости, прозрачности и подотчётности деятельности администрации Пермского муниципального района при формировании и исполнении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Pr="00091B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Пермского муниципального</w:t>
      </w:r>
      <w:r w:rsidRP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6D6261" w:rsidRPr="003335FB" w:rsidRDefault="006D6261" w:rsidP="00516D4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728DC" w:rsidRPr="003335FB" w:rsidRDefault="00784F78" w:rsidP="00516D4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35FB">
        <w:rPr>
          <w:rFonts w:ascii="Times New Roman" w:hAnsi="Times New Roman"/>
          <w:i/>
          <w:sz w:val="28"/>
          <w:szCs w:val="28"/>
        </w:rPr>
        <w:t>Исполнители программы:</w:t>
      </w:r>
    </w:p>
    <w:p w:rsidR="00696E0D" w:rsidRPr="003335FB" w:rsidRDefault="009728DC" w:rsidP="00516D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35FB">
        <w:rPr>
          <w:rFonts w:ascii="Times New Roman" w:hAnsi="Times New Roman"/>
          <w:sz w:val="28"/>
          <w:szCs w:val="28"/>
        </w:rPr>
        <w:t xml:space="preserve">Ответственный исполнитель </w:t>
      </w:r>
      <w:r w:rsidR="00784F78" w:rsidRPr="003335FB">
        <w:rPr>
          <w:rFonts w:ascii="Times New Roman" w:hAnsi="Times New Roman"/>
          <w:sz w:val="28"/>
          <w:szCs w:val="28"/>
        </w:rPr>
        <w:t xml:space="preserve">- </w:t>
      </w:r>
      <w:r w:rsidRPr="003335FB">
        <w:rPr>
          <w:rFonts w:ascii="Times New Roman" w:hAnsi="Times New Roman"/>
          <w:sz w:val="28"/>
          <w:szCs w:val="28"/>
        </w:rPr>
        <w:t>Финансово-экономическое управление администрации муниципального образования «Пермский муниципальный район»</w:t>
      </w:r>
      <w:r w:rsidR="00EB5FCA">
        <w:rPr>
          <w:rFonts w:ascii="Times New Roman" w:hAnsi="Times New Roman"/>
          <w:sz w:val="28"/>
          <w:szCs w:val="28"/>
        </w:rPr>
        <w:t xml:space="preserve"> (далее – ФЭУ ПМР)</w:t>
      </w:r>
      <w:r w:rsidR="00784F78" w:rsidRPr="003335FB">
        <w:rPr>
          <w:rFonts w:ascii="Times New Roman" w:hAnsi="Times New Roman"/>
          <w:sz w:val="28"/>
          <w:szCs w:val="28"/>
        </w:rPr>
        <w:t>.</w:t>
      </w:r>
    </w:p>
    <w:p w:rsidR="00F50115" w:rsidRPr="003335FB" w:rsidRDefault="009728DC" w:rsidP="00091B63">
      <w:pPr>
        <w:tabs>
          <w:tab w:val="left" w:pos="317"/>
          <w:tab w:val="left" w:pos="916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5FB">
        <w:rPr>
          <w:rFonts w:ascii="Times New Roman" w:hAnsi="Times New Roman"/>
          <w:sz w:val="28"/>
          <w:szCs w:val="28"/>
        </w:rPr>
        <w:t>Соисполнител</w:t>
      </w:r>
      <w:r w:rsidR="00F50115" w:rsidRPr="003335FB">
        <w:rPr>
          <w:rFonts w:ascii="Times New Roman" w:hAnsi="Times New Roman"/>
          <w:sz w:val="28"/>
          <w:szCs w:val="28"/>
        </w:rPr>
        <w:t>и</w:t>
      </w:r>
      <w:r w:rsidRPr="003335FB">
        <w:rPr>
          <w:rFonts w:ascii="Times New Roman" w:hAnsi="Times New Roman"/>
          <w:sz w:val="28"/>
          <w:szCs w:val="28"/>
        </w:rPr>
        <w:t xml:space="preserve"> Программы</w:t>
      </w:r>
      <w:r w:rsidR="003146D3" w:rsidRPr="003335FB">
        <w:rPr>
          <w:rFonts w:ascii="Times New Roman" w:hAnsi="Times New Roman"/>
          <w:sz w:val="28"/>
          <w:szCs w:val="28"/>
        </w:rPr>
        <w:t xml:space="preserve"> </w:t>
      </w:r>
      <w:r w:rsidR="00F50115" w:rsidRPr="003335FB">
        <w:rPr>
          <w:rFonts w:ascii="Times New Roman" w:hAnsi="Times New Roman"/>
          <w:sz w:val="28"/>
          <w:szCs w:val="28"/>
        </w:rPr>
        <w:t xml:space="preserve">- </w:t>
      </w:r>
      <w:r w:rsidR="00091B63">
        <w:rPr>
          <w:rFonts w:ascii="Times New Roman" w:hAnsi="Times New Roman"/>
          <w:sz w:val="28"/>
          <w:szCs w:val="28"/>
        </w:rPr>
        <w:t>а</w:t>
      </w:r>
      <w:r w:rsidR="00091B63" w:rsidRPr="00091B63">
        <w:rPr>
          <w:rFonts w:ascii="Times New Roman" w:hAnsi="Times New Roman"/>
          <w:sz w:val="28"/>
          <w:szCs w:val="28"/>
        </w:rPr>
        <w:t xml:space="preserve">дминистрация </w:t>
      </w:r>
      <w:r w:rsidR="00091B63">
        <w:rPr>
          <w:rFonts w:ascii="Times New Roman" w:hAnsi="Times New Roman"/>
          <w:sz w:val="28"/>
          <w:szCs w:val="28"/>
        </w:rPr>
        <w:t xml:space="preserve">Пермского муниципального района, </w:t>
      </w:r>
      <w:r w:rsidR="00091B63" w:rsidRPr="00091B63">
        <w:rPr>
          <w:rFonts w:ascii="Times New Roman" w:hAnsi="Times New Roman"/>
          <w:sz w:val="28"/>
          <w:szCs w:val="28"/>
        </w:rPr>
        <w:t>МКУ «Цент</w:t>
      </w:r>
      <w:r w:rsidR="003F399C">
        <w:rPr>
          <w:rFonts w:ascii="Times New Roman" w:hAnsi="Times New Roman"/>
          <w:sz w:val="28"/>
          <w:szCs w:val="28"/>
        </w:rPr>
        <w:t>р</w:t>
      </w:r>
      <w:r w:rsidR="00091B63" w:rsidRPr="00091B63">
        <w:rPr>
          <w:rFonts w:ascii="Times New Roman" w:hAnsi="Times New Roman"/>
          <w:sz w:val="28"/>
          <w:szCs w:val="28"/>
        </w:rPr>
        <w:t xml:space="preserve"> бухгалтерского учета Пермского муниципального района» (далее - МКУ ЦБУ)</w:t>
      </w:r>
      <w:r w:rsidR="00F50115" w:rsidRPr="003335FB">
        <w:rPr>
          <w:rFonts w:ascii="Times New Roman" w:hAnsi="Times New Roman"/>
          <w:sz w:val="28"/>
          <w:szCs w:val="28"/>
        </w:rPr>
        <w:t>.</w:t>
      </w:r>
    </w:p>
    <w:p w:rsidR="00FA6EA8" w:rsidRPr="003335FB" w:rsidRDefault="00FA6EA8" w:rsidP="00F50115">
      <w:pPr>
        <w:tabs>
          <w:tab w:val="left" w:pos="317"/>
          <w:tab w:val="left" w:pos="916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6EA8" w:rsidRPr="003335FB" w:rsidRDefault="00FA6EA8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реализацию </w:t>
      </w:r>
      <w:r w:rsidR="009E3CF5" w:rsidRPr="009E3CF5">
        <w:rPr>
          <w:rFonts w:ascii="Times New Roman" w:hAnsi="Times New Roman" w:cs="Times New Roman"/>
          <w:sz w:val="28"/>
          <w:szCs w:val="28"/>
        </w:rPr>
        <w:t>муниципальной программы «Управление муниципальными финансами и муниципальным долгом Пермского муниципального района на 2016 – 2020 годы» (далее</w:t>
      </w:r>
      <w:r w:rsidR="009E3CF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предусмотрено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207 295,5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освоено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207 294,0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%), в том числе:</w:t>
      </w:r>
    </w:p>
    <w:p w:rsidR="00FA6EA8" w:rsidRPr="003335FB" w:rsidRDefault="009E3CF5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бюджета района предусмотрено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130 015,1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освоено –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130 013,6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%), из них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руб. остались не востребованные; </w:t>
      </w:r>
    </w:p>
    <w:p w:rsidR="00FA6EA8" w:rsidRPr="003335FB" w:rsidRDefault="009E3CF5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бюджета Пермского края предусмотрено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62 027,6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освоено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62 027,6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(100 %); </w:t>
      </w:r>
    </w:p>
    <w:p w:rsidR="00FA6EA8" w:rsidRPr="003335FB" w:rsidRDefault="009E3CF5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бюджетов поселений предусмотрено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15 252,8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освоено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15 252,8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(100 %). </w:t>
      </w:r>
    </w:p>
    <w:p w:rsidR="00FA6EA8" w:rsidRPr="003335FB" w:rsidRDefault="00091B63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</w:t>
      </w:r>
      <w:r w:rsidR="008148B7" w:rsidRP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A6EA8" w:rsidRP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исходя из фактических и ожидаемых поступлений доходов, администраторами поступлений направлялись письма на изменение плана по доходам, в результате чего план по собственным доходам увеличился </w:t>
      </w:r>
      <w:r w:rsidR="00FA6EA8" w:rsidRP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</w:t>
      </w:r>
      <w:r w:rsidR="008148B7" w:rsidRP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t>94,8 млн.</w:t>
      </w:r>
      <w:r w:rsidR="00FA6EA8" w:rsidRP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t> руб. Проводился ежемесячный мониторинг по поступлению НДФЛ по крупным налогоплательщикам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EA8" w:rsidRP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</w:p>
    <w:p w:rsidR="00FA6EA8" w:rsidRPr="003335FB" w:rsidRDefault="00FA6EA8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рационального использования бюджетных средств, в течение года 8 раз осуществлялось уточнение районного бюджета. В результате эффективного исполнения районного бюджета, в районе отсутствует просроченная кредиторская задолженность, произошло снижение задолженности муниципальных учреждений и организаций в бюджеты различных уровней и внебюджетные фонды. Данная сумма составила на 01.01.20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2,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руб. (на 01.01.20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91B63">
        <w:rPr>
          <w:rFonts w:ascii="Times New Roman" w:eastAsia="Times New Roman" w:hAnsi="Times New Roman" w:cs="Times New Roman"/>
          <w:sz w:val="28"/>
          <w:szCs w:val="28"/>
          <w:lang w:eastAsia="ru-RU"/>
        </w:rPr>
        <w:t>2,44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руб.).</w:t>
      </w:r>
    </w:p>
    <w:p w:rsidR="00FA6EA8" w:rsidRPr="003335FB" w:rsidRDefault="00FA6EA8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Проведена инвентаризация расходных обязательств, на наличие нормативного правового регулирования предусматриваемых в бюджете расходов на текущий финансовый год,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формирования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 расходных обязательств. По мере необходимости разрабатывались и принимались нормативно-правовые документы.</w:t>
      </w:r>
    </w:p>
    <w:p w:rsidR="00FA6EA8" w:rsidRPr="003335FB" w:rsidRDefault="00FA6EA8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r w:rsid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заседаний экономического совета при главе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района, заслушана информация о причинах возникновения недоимки в консолидированный бюджет района от руководителей предприятий и организаций, индивидуальных предпринимателей и физических лиц, рассмотрены планы мероприятий по обеспечению погашения недоимки. В результате дополнительно поступило доходов в бюджет района </w:t>
      </w:r>
      <w:r w:rsid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t>6,3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</w:t>
      </w:r>
      <w:r w:rsidR="008148B7" w:rsidRPr="008148B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по результатам Межведомственной комиссии по социальной напряженности на рынке труда в доход бюджета Пермского МР дополнительно поступил НДФЛ в сумме более 0,3 млн. руб.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6EA8" w:rsidRPr="003335FB" w:rsidRDefault="00FA6EA8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 2 квартале 201</w:t>
      </w:r>
      <w:r w:rsidR="001A6FD2"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проведены балансовые комиссии по итогам финансово-хозяйственной деятельности муниципальных унитарных предприятий за 201</w:t>
      </w:r>
      <w:r w:rsidR="001A6FD2"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По результатам проведенных балансовых комиссий приняты решения по</w:t>
      </w:r>
      <w:r w:rsidR="00E62C45"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трем </w:t>
      </w: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унитарным предприятиям Пермского района.</w:t>
      </w:r>
      <w:r w:rsid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</w:t>
      </w:r>
      <w:r w:rsidR="00E62C45"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поступили по </w:t>
      </w:r>
      <w:r w:rsidR="001A6FD2"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предприятиям</w:t>
      </w:r>
      <w:r w:rsidR="00E62C45"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1A6FD2"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>1 493</w:t>
      </w: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6FD2"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A6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FA6EA8" w:rsidRPr="003335FB" w:rsidRDefault="00EB5FCA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Кредиты из бюджетов других уровней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EB5FC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кредитных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2019 году </w:t>
      </w:r>
      <w:r w:rsidRPr="00EB5F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привлекались в связи с отсутствием потребности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соответственно, м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долг отсутствует.</w:t>
      </w:r>
    </w:p>
    <w:p w:rsidR="00EB5FCA" w:rsidRPr="00EB5FCA" w:rsidRDefault="00EB5FCA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FCA">
        <w:rPr>
          <w:rFonts w:ascii="Times New Roman" w:hAnsi="Times New Roman" w:cs="Times New Roman"/>
          <w:sz w:val="28"/>
          <w:szCs w:val="28"/>
        </w:rPr>
        <w:t xml:space="preserve">В 2019 году специалистами ФЭУ </w:t>
      </w:r>
      <w:r>
        <w:rPr>
          <w:rFonts w:ascii="Times New Roman" w:hAnsi="Times New Roman" w:cs="Times New Roman"/>
          <w:sz w:val="28"/>
          <w:szCs w:val="28"/>
        </w:rPr>
        <w:t xml:space="preserve">ПМР </w:t>
      </w:r>
      <w:r w:rsidRPr="00EB5FCA">
        <w:rPr>
          <w:rFonts w:ascii="Times New Roman" w:hAnsi="Times New Roman" w:cs="Times New Roman"/>
          <w:sz w:val="28"/>
          <w:szCs w:val="28"/>
        </w:rPr>
        <w:t>в рамках внутреннего муниципального финансового контроля  проведено 45 плановых проверок и 3 внеплановые проверки по Требованиям и обращениям прокуратуры, Министерства финансов ПК и начальника ФЭУ ПМР в муниципальных учреждениях района и поселений.</w:t>
      </w:r>
    </w:p>
    <w:p w:rsidR="00D310CF" w:rsidRPr="003335FB" w:rsidRDefault="00D310CF" w:rsidP="00D310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Подготовлено 1</w:t>
      </w:r>
      <w:r w:rsidR="00EB5F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по годовому отчету о ходе реализации и оценке эффективности муниципальных программ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310CF" w:rsidRDefault="00D310CF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 осуществлялось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санкционирование расходов муниципальных бюджетных и автономных учреждений района, источником финансового обеспечения которых являются субсидии на иные цели и бюджетные инвестиции</w:t>
      </w:r>
      <w:r w:rsidR="00EB5F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FCA" w:rsidRDefault="00EB5FCA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Сводный реестр главных распорядителей и получателей бюджетных средств ведется с начала года путем включения и исключения участников бюджетного процесса, изменения их реквизитов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5FCA" w:rsidRDefault="00EB5FCA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2019 году закрыто 68 лицевых счетов и открыто 8 лицевых счетов. На обслуживании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ФЭУ ПМР находится </w:t>
      </w:r>
      <w:r w:rsidRPr="00EB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226 лицевых счетов для учета операций главных распорядителей, распорядителей, получателей бюджетных средств, муниципальных учреждений.</w:t>
      </w:r>
    </w:p>
    <w:p w:rsidR="00EB5FCA" w:rsidRPr="00EB5FCA" w:rsidRDefault="009E3CF5" w:rsidP="00EB5F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в</w:t>
      </w:r>
      <w:r w:rsidRPr="009E3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9E3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бюджетного (бухгалтерской) учета и формировани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9E3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бюджетной (бухгалтерской) отчетности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2019 году с</w:t>
      </w:r>
      <w:r w:rsidR="00EB5FCA" w:rsidRPr="00EB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формированы 12 консолидированных отчетов об исполнении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ПМР</w:t>
      </w:r>
      <w:r w:rsidR="00EB5FCA" w:rsidRPr="00EB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2 сводных отчета для автономных, бюджетных учреждений района и представлены в срок в адрес Министерства финансов Пермского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3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12 месяцев принято, проверено 132 отчета ГРБС Пермского муниципального района, 204 консолидированных отчета бюджетов сельских поселений и 72 отчета автономных (бюджетных)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6EA8" w:rsidRPr="003335FB" w:rsidRDefault="00FA6EA8" w:rsidP="00EB5F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«бюджета для граждан» Методическим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рекомендациям, утвержденным приказом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Минфина РФ от 22.09.2015 № 145н, выполнено на 100 %. </w:t>
      </w:r>
      <w:r w:rsidR="009E3CF5"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на сайте администрации района, сайте ФЭУ</w:t>
      </w:r>
      <w:r w:rsid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выполнялось в соответствии со сроками, установленными </w:t>
      </w:r>
      <w:r w:rsidR="009E3CF5"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Методическим</w:t>
      </w:r>
      <w:r w:rsid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E3CF5"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рекомендациям</w:t>
      </w:r>
      <w:r w:rsid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E3CF5"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</w:t>
      </w:r>
      <w:r w:rsid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E3CF5"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Минфина РФ от 22.09.2015 № 145н</w:t>
      </w:r>
      <w:r w:rsid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6EA8" w:rsidRDefault="00D310CF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2019 года объем собственных доходов на душу населения составил 6,7 тыс. руб. (исходя из численности по состоянию на 01.01.2019)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 не менее 5,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 руб./чел. Показатель выполнен.</w:t>
      </w:r>
    </w:p>
    <w:p w:rsidR="009E3CF5" w:rsidRPr="009E3CF5" w:rsidRDefault="009E3CF5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годовом плане в сумме 95 052,5 тыс. руб. дотации из фонда финансовой поддержки поселений перечислены полностью. Межбюджетных трансфертов при плане 23 658,06 тыс. руб. </w:t>
      </w:r>
      <w:proofErr w:type="gramStart"/>
      <w:r w:rsidRPr="009E3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перечислены</w:t>
      </w:r>
      <w:proofErr w:type="gramEnd"/>
      <w:r w:rsidRPr="009E3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полностью.</w:t>
      </w:r>
    </w:p>
    <w:p w:rsidR="00D310CF" w:rsidRDefault="00D310CF" w:rsidP="00D310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FA6EA8"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</w:t>
      </w:r>
      <w:r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FA6EA8"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достижению наиболее результативных значений управленческой деятельности органов местного самоуправления сельских поселений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A6EA8"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</w:t>
      </w:r>
      <w:r w:rsid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района от 24.04.2019 № 61 подведены итоги конкурса за 2018 год: 1-е место – </w:t>
      </w:r>
      <w:proofErr w:type="spellStart"/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Сылвенское</w:t>
      </w:r>
      <w:proofErr w:type="spellEnd"/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поселение, 2-е место – </w:t>
      </w:r>
      <w:proofErr w:type="spellStart"/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Платошинское</w:t>
      </w:r>
      <w:proofErr w:type="spellEnd"/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поселение, 3-е место – </w:t>
      </w:r>
      <w:proofErr w:type="spellStart"/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Култаевское</w:t>
      </w:r>
      <w:proofErr w:type="spellEnd"/>
      <w:r w:rsidRPr="00D31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</w:t>
      </w:r>
      <w:r w:rsid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1150" w:rsidRDefault="006F1150" w:rsidP="006F11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из бюджета Пермского муниципального района предоставлены кредиты поселениям на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общую сумму 35 800,0 тыс. руб., в т. ч.: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Юговскому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10 000,0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Фроловскому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8 700,0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Култаевскому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11 300,0 тыс. руб.,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Сылвенскому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5 000,0 тыс. руб.,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Хохловскому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800,0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погашено в 2019 году 27 690,0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., реструктуризировано 8 000,0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(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Сылвенское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</w:t>
      </w:r>
      <w:proofErr w:type="gram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4 500,0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Фроловское</w:t>
      </w:r>
      <w:proofErr w:type="spell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 3500,0 тыс. руб.)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по бюджетному кредиту, предоставленному в 2018 г. погашен остаток задолженности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Фроловским с/</w:t>
      </w:r>
      <w:proofErr w:type="gramStart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F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3 000,0 тыс. руб.</w:t>
      </w:r>
    </w:p>
    <w:p w:rsidR="00FA6EA8" w:rsidRPr="003335FB" w:rsidRDefault="00FA6EA8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Исполнены в полном объеме средства на выполнение передаваемых полномочий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обслуживания получателей средств бюджетов поселений, </w:t>
      </w:r>
      <w:r w:rsid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</w:t>
      </w:r>
      <w:r w:rsidR="009E3CF5"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проверок по внутреннему финансовому контролю</w:t>
      </w:r>
      <w:r w:rsid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9E3CF5"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функций организации и ведения бухгалтерского (бюджетного), статистического, налогового учета, отчетности и планирования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сельскими поселениями и муниципальным районом на основании заключенных соглашений. </w:t>
      </w:r>
    </w:p>
    <w:p w:rsidR="00FA6EA8" w:rsidRPr="003335FB" w:rsidRDefault="00FA6EA8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5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обслуживание 1 лицевого счета краевого учреждения. Средства на обслуживание исполнены в полном объеме.</w:t>
      </w:r>
    </w:p>
    <w:p w:rsidR="00E62C45" w:rsidRDefault="00FA6EA8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2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</w:t>
      </w:r>
      <w:r w:rsidR="00E62C45" w:rsidRPr="00E62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E62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было провед</w:t>
      </w:r>
      <w:r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 3 совещания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</w:t>
      </w:r>
      <w:r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Контрольно-счетной палатой </w:t>
      </w:r>
      <w:r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финансистами сельских поселений по вопросам: 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исполнения бюджетов сельских поселений Пермского му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района за 2019 год, о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предоставления субсидий из бюджета Пермского муниципального района бюджетам сельских поселений Пермского муниципального района в целях </w:t>
      </w:r>
      <w:proofErr w:type="spellStart"/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обязательств, возникающих при выполнении полномочий органов местного самоуправления сельских</w:t>
      </w:r>
      <w:proofErr w:type="gramEnd"/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 по решению вопросов местного значения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в системе «Электронный бюджет»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организации работы по формированию бюджетов сельских поселений на 2020-2022 годы 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соглашений о предоставлении целевых межбюджетных трансфертов в системе «АЦК-Планирование»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в системах ЕИС УФХД ПК, АИС-Мониторинг</w:t>
      </w:r>
      <w:r w:rsid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3CF5" w:rsidRDefault="009E3CF5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отчетного </w:t>
      </w:r>
      <w:r w:rsidR="0098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ФЭУ ПММР п</w:t>
      </w:r>
      <w:r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али свой</w:t>
      </w:r>
      <w:r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E3CF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ь, путем прохождения курсов повышения квалификации, участия в семинарах. </w:t>
      </w:r>
    </w:p>
    <w:p w:rsidR="00FA6EA8" w:rsidRPr="003335FB" w:rsidRDefault="00FA6EA8" w:rsidP="00FA6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реализация </w:t>
      </w:r>
      <w:r w:rsidR="00981EF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рограммы, в 201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соответствует высокому уровню эффективности. Плановые показатели </w:t>
      </w:r>
      <w:r w:rsidR="00981E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выполнены на 100%</w:t>
      </w:r>
      <w:r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Фактический объем финансирования по </w:t>
      </w:r>
      <w:r w:rsidR="00981EF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62C45"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 составил 100 %</w:t>
      </w:r>
      <w:r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Рекомендуется продолжить реализацию </w:t>
      </w:r>
      <w:r w:rsidR="00981EF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62C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рограммы.</w:t>
      </w:r>
    </w:p>
    <w:p w:rsidR="00E62C45" w:rsidRDefault="00E62C45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  <w:bookmarkStart w:id="0" w:name="_GoBack"/>
      <w:bookmarkEnd w:id="0"/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p w:rsidR="003F399C" w:rsidRPr="0037131A" w:rsidRDefault="003F399C" w:rsidP="003F399C">
      <w:pPr>
        <w:pStyle w:val="a8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И.Ф. Косых</w:t>
      </w:r>
    </w:p>
    <w:p w:rsidR="003F399C" w:rsidRDefault="003F399C" w:rsidP="003F399C">
      <w:pPr>
        <w:pStyle w:val="a8"/>
        <w:spacing w:line="240" w:lineRule="auto"/>
        <w:ind w:firstLine="0"/>
      </w:pPr>
      <w:r w:rsidRPr="0037131A">
        <w:rPr>
          <w:sz w:val="22"/>
          <w:szCs w:val="22"/>
        </w:rPr>
        <w:t>296 26 51</w:t>
      </w:r>
    </w:p>
    <w:p w:rsidR="003F399C" w:rsidRDefault="003F399C" w:rsidP="00516D40">
      <w:pPr>
        <w:pStyle w:val="a8"/>
        <w:spacing w:line="240" w:lineRule="auto"/>
        <w:ind w:firstLine="0"/>
        <w:rPr>
          <w:sz w:val="22"/>
          <w:szCs w:val="22"/>
        </w:rPr>
      </w:pPr>
    </w:p>
    <w:sectPr w:rsidR="003F399C" w:rsidSect="00DD09F6">
      <w:footerReference w:type="default" r:id="rId9"/>
      <w:pgSz w:w="11906" w:h="16838"/>
      <w:pgMar w:top="79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12D" w:rsidRDefault="003F412D" w:rsidP="005422DC">
      <w:pPr>
        <w:spacing w:after="0" w:line="240" w:lineRule="auto"/>
      </w:pPr>
      <w:r>
        <w:separator/>
      </w:r>
    </w:p>
  </w:endnote>
  <w:endnote w:type="continuationSeparator" w:id="0">
    <w:p w:rsidR="003F412D" w:rsidRDefault="003F412D" w:rsidP="00542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9053943"/>
      <w:docPartObj>
        <w:docPartGallery w:val="Page Numbers (Bottom of Page)"/>
        <w:docPartUnique/>
      </w:docPartObj>
    </w:sdtPr>
    <w:sdtEndPr/>
    <w:sdtContent>
      <w:p w:rsidR="003C361F" w:rsidRDefault="003C361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99C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12D" w:rsidRDefault="003F412D" w:rsidP="005422DC">
      <w:pPr>
        <w:spacing w:after="0" w:line="240" w:lineRule="auto"/>
      </w:pPr>
      <w:r>
        <w:separator/>
      </w:r>
    </w:p>
  </w:footnote>
  <w:footnote w:type="continuationSeparator" w:id="0">
    <w:p w:rsidR="003F412D" w:rsidRDefault="003F412D" w:rsidP="00542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279"/>
    <w:multiLevelType w:val="hybridMultilevel"/>
    <w:tmpl w:val="16480F04"/>
    <w:lvl w:ilvl="0" w:tplc="C2B880C6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5E7F38"/>
    <w:multiLevelType w:val="hybridMultilevel"/>
    <w:tmpl w:val="BD18EDC0"/>
    <w:lvl w:ilvl="0" w:tplc="C2B880C6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E23F00"/>
    <w:multiLevelType w:val="multilevel"/>
    <w:tmpl w:val="33AE28C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0EA90CFA"/>
    <w:multiLevelType w:val="multilevel"/>
    <w:tmpl w:val="BD18C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0024D56"/>
    <w:multiLevelType w:val="hybridMultilevel"/>
    <w:tmpl w:val="437424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D37FF"/>
    <w:multiLevelType w:val="hybridMultilevel"/>
    <w:tmpl w:val="D8A26CD0"/>
    <w:lvl w:ilvl="0" w:tplc="0A607F2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04EA"/>
    <w:multiLevelType w:val="hybridMultilevel"/>
    <w:tmpl w:val="CA629416"/>
    <w:lvl w:ilvl="0" w:tplc="DD640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3B4A42"/>
    <w:multiLevelType w:val="multilevel"/>
    <w:tmpl w:val="3078E7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36339F8"/>
    <w:multiLevelType w:val="hybridMultilevel"/>
    <w:tmpl w:val="836A183C"/>
    <w:lvl w:ilvl="0" w:tplc="23EED4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36A4223"/>
    <w:multiLevelType w:val="hybridMultilevel"/>
    <w:tmpl w:val="547473F6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>
    <w:nsid w:val="24576586"/>
    <w:multiLevelType w:val="hybridMultilevel"/>
    <w:tmpl w:val="691004C6"/>
    <w:lvl w:ilvl="0" w:tplc="F8B010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8F081E"/>
    <w:multiLevelType w:val="hybridMultilevel"/>
    <w:tmpl w:val="366C1B36"/>
    <w:lvl w:ilvl="0" w:tplc="D4D8173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D3538"/>
    <w:multiLevelType w:val="hybridMultilevel"/>
    <w:tmpl w:val="A456F29E"/>
    <w:lvl w:ilvl="0" w:tplc="5B2C09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63424F"/>
    <w:multiLevelType w:val="hybridMultilevel"/>
    <w:tmpl w:val="6FC0B128"/>
    <w:lvl w:ilvl="0" w:tplc="60A05E4E">
      <w:start w:val="2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C0E5E8E"/>
    <w:multiLevelType w:val="hybridMultilevel"/>
    <w:tmpl w:val="D8A26CD0"/>
    <w:lvl w:ilvl="0" w:tplc="0A607F2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D6E20"/>
    <w:multiLevelType w:val="hybridMultilevel"/>
    <w:tmpl w:val="28F83E70"/>
    <w:lvl w:ilvl="0" w:tplc="75DCFD3C">
      <w:start w:val="2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2726FA1"/>
    <w:multiLevelType w:val="hybridMultilevel"/>
    <w:tmpl w:val="95FA2A04"/>
    <w:lvl w:ilvl="0" w:tplc="C2B880C6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1176AB"/>
    <w:multiLevelType w:val="hybridMultilevel"/>
    <w:tmpl w:val="072451B8"/>
    <w:lvl w:ilvl="0" w:tplc="1AF8FF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A2E3F22"/>
    <w:multiLevelType w:val="multilevel"/>
    <w:tmpl w:val="1128A54E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9">
    <w:nsid w:val="42D5167A"/>
    <w:multiLevelType w:val="hybridMultilevel"/>
    <w:tmpl w:val="300CAEF2"/>
    <w:lvl w:ilvl="0" w:tplc="8EACE5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46808C8"/>
    <w:multiLevelType w:val="hybridMultilevel"/>
    <w:tmpl w:val="B23ADFF6"/>
    <w:lvl w:ilvl="0" w:tplc="1AF8FF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8DF5A3A"/>
    <w:multiLevelType w:val="multilevel"/>
    <w:tmpl w:val="546E5E6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2">
    <w:nsid w:val="4B6B0349"/>
    <w:multiLevelType w:val="multilevel"/>
    <w:tmpl w:val="5A04C0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423027D"/>
    <w:multiLevelType w:val="hybridMultilevel"/>
    <w:tmpl w:val="9B36F500"/>
    <w:lvl w:ilvl="0" w:tplc="2BFCCD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B0E646B"/>
    <w:multiLevelType w:val="hybridMultilevel"/>
    <w:tmpl w:val="DBCCB598"/>
    <w:lvl w:ilvl="0" w:tplc="9DF09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F9D5CC1"/>
    <w:multiLevelType w:val="hybridMultilevel"/>
    <w:tmpl w:val="361AFD0A"/>
    <w:lvl w:ilvl="0" w:tplc="3730B11C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>
    <w:nsid w:val="60C23AAF"/>
    <w:multiLevelType w:val="multilevel"/>
    <w:tmpl w:val="19AE98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>
    <w:nsid w:val="6E811DB4"/>
    <w:multiLevelType w:val="hybridMultilevel"/>
    <w:tmpl w:val="9E62AF16"/>
    <w:lvl w:ilvl="0" w:tplc="30D00EAE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>
    <w:nsid w:val="748606A0"/>
    <w:multiLevelType w:val="hybridMultilevel"/>
    <w:tmpl w:val="BCF6A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0F102F"/>
    <w:multiLevelType w:val="hybridMultilevel"/>
    <w:tmpl w:val="FC5AB170"/>
    <w:lvl w:ilvl="0" w:tplc="C2B880C6">
      <w:start w:val="6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C6E6A79"/>
    <w:multiLevelType w:val="multilevel"/>
    <w:tmpl w:val="C6E027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8"/>
  </w:num>
  <w:num w:numId="2">
    <w:abstractNumId w:val="7"/>
  </w:num>
  <w:num w:numId="3">
    <w:abstractNumId w:val="4"/>
  </w:num>
  <w:num w:numId="4">
    <w:abstractNumId w:val="22"/>
  </w:num>
  <w:num w:numId="5">
    <w:abstractNumId w:val="27"/>
  </w:num>
  <w:num w:numId="6">
    <w:abstractNumId w:val="12"/>
  </w:num>
  <w:num w:numId="7">
    <w:abstractNumId w:val="3"/>
  </w:num>
  <w:num w:numId="8">
    <w:abstractNumId w:val="19"/>
  </w:num>
  <w:num w:numId="9">
    <w:abstractNumId w:val="5"/>
  </w:num>
  <w:num w:numId="10">
    <w:abstractNumId w:val="26"/>
  </w:num>
  <w:num w:numId="11">
    <w:abstractNumId w:val="2"/>
  </w:num>
  <w:num w:numId="12">
    <w:abstractNumId w:val="20"/>
  </w:num>
  <w:num w:numId="13">
    <w:abstractNumId w:val="25"/>
  </w:num>
  <w:num w:numId="14">
    <w:abstractNumId w:val="18"/>
  </w:num>
  <w:num w:numId="15">
    <w:abstractNumId w:val="21"/>
  </w:num>
  <w:num w:numId="16">
    <w:abstractNumId w:val="17"/>
  </w:num>
  <w:num w:numId="17">
    <w:abstractNumId w:val="24"/>
  </w:num>
  <w:num w:numId="18">
    <w:abstractNumId w:val="23"/>
  </w:num>
  <w:num w:numId="19">
    <w:abstractNumId w:val="6"/>
  </w:num>
  <w:num w:numId="20">
    <w:abstractNumId w:val="11"/>
  </w:num>
  <w:num w:numId="21">
    <w:abstractNumId w:val="0"/>
  </w:num>
  <w:num w:numId="22">
    <w:abstractNumId w:val="1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9"/>
  </w:num>
  <w:num w:numId="26">
    <w:abstractNumId w:val="1"/>
  </w:num>
  <w:num w:numId="27">
    <w:abstractNumId w:val="29"/>
  </w:num>
  <w:num w:numId="28">
    <w:abstractNumId w:val="16"/>
  </w:num>
  <w:num w:numId="29">
    <w:abstractNumId w:val="15"/>
  </w:num>
  <w:num w:numId="30">
    <w:abstractNumId w:val="8"/>
  </w:num>
  <w:num w:numId="31">
    <w:abstractNumId w:val="13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A3"/>
    <w:rsid w:val="0000375F"/>
    <w:rsid w:val="000048D8"/>
    <w:rsid w:val="000061E6"/>
    <w:rsid w:val="00012CD4"/>
    <w:rsid w:val="00023000"/>
    <w:rsid w:val="000245DA"/>
    <w:rsid w:val="000277E1"/>
    <w:rsid w:val="00033B4E"/>
    <w:rsid w:val="00052511"/>
    <w:rsid w:val="00056E0B"/>
    <w:rsid w:val="00076923"/>
    <w:rsid w:val="00081328"/>
    <w:rsid w:val="00081BED"/>
    <w:rsid w:val="00091B63"/>
    <w:rsid w:val="00096F48"/>
    <w:rsid w:val="000A35BC"/>
    <w:rsid w:val="000A59F9"/>
    <w:rsid w:val="000A5A12"/>
    <w:rsid w:val="000B0BF0"/>
    <w:rsid w:val="000C3109"/>
    <w:rsid w:val="000C7EAB"/>
    <w:rsid w:val="000D2D51"/>
    <w:rsid w:val="000D6E9A"/>
    <w:rsid w:val="000E0E83"/>
    <w:rsid w:val="000E43C1"/>
    <w:rsid w:val="000E59C4"/>
    <w:rsid w:val="000F0C6F"/>
    <w:rsid w:val="000F4B2A"/>
    <w:rsid w:val="000F70B5"/>
    <w:rsid w:val="00103BA3"/>
    <w:rsid w:val="00104A41"/>
    <w:rsid w:val="0010545E"/>
    <w:rsid w:val="00112509"/>
    <w:rsid w:val="001162E1"/>
    <w:rsid w:val="00120812"/>
    <w:rsid w:val="001402C6"/>
    <w:rsid w:val="0015304C"/>
    <w:rsid w:val="001532FC"/>
    <w:rsid w:val="00163414"/>
    <w:rsid w:val="00164636"/>
    <w:rsid w:val="00164C57"/>
    <w:rsid w:val="001651B9"/>
    <w:rsid w:val="001724F0"/>
    <w:rsid w:val="001811FB"/>
    <w:rsid w:val="00187D42"/>
    <w:rsid w:val="00193DDF"/>
    <w:rsid w:val="00193FA8"/>
    <w:rsid w:val="001960CA"/>
    <w:rsid w:val="001A0AAF"/>
    <w:rsid w:val="001A2ABA"/>
    <w:rsid w:val="001A6FD2"/>
    <w:rsid w:val="001B1CD9"/>
    <w:rsid w:val="001B1D14"/>
    <w:rsid w:val="001B2FE1"/>
    <w:rsid w:val="001C002E"/>
    <w:rsid w:val="001D5410"/>
    <w:rsid w:val="001E0B83"/>
    <w:rsid w:val="001E53BB"/>
    <w:rsid w:val="001E65A6"/>
    <w:rsid w:val="001E7224"/>
    <w:rsid w:val="00200B48"/>
    <w:rsid w:val="002049AC"/>
    <w:rsid w:val="00205744"/>
    <w:rsid w:val="0021153C"/>
    <w:rsid w:val="002131E2"/>
    <w:rsid w:val="002215E9"/>
    <w:rsid w:val="002260EB"/>
    <w:rsid w:val="00232BEB"/>
    <w:rsid w:val="00233F42"/>
    <w:rsid w:val="00235093"/>
    <w:rsid w:val="00236706"/>
    <w:rsid w:val="0024013B"/>
    <w:rsid w:val="00243BF1"/>
    <w:rsid w:val="0024738E"/>
    <w:rsid w:val="00247A90"/>
    <w:rsid w:val="002555FA"/>
    <w:rsid w:val="00265FF8"/>
    <w:rsid w:val="002660BE"/>
    <w:rsid w:val="002740F6"/>
    <w:rsid w:val="002927A3"/>
    <w:rsid w:val="0029317F"/>
    <w:rsid w:val="002931F2"/>
    <w:rsid w:val="00294B96"/>
    <w:rsid w:val="00294FD0"/>
    <w:rsid w:val="0029556C"/>
    <w:rsid w:val="002A29B4"/>
    <w:rsid w:val="002A5DDE"/>
    <w:rsid w:val="002B7AEF"/>
    <w:rsid w:val="002C68E4"/>
    <w:rsid w:val="002E3570"/>
    <w:rsid w:val="002F11EC"/>
    <w:rsid w:val="002F20F6"/>
    <w:rsid w:val="002F6A96"/>
    <w:rsid w:val="00301265"/>
    <w:rsid w:val="00303F72"/>
    <w:rsid w:val="00304114"/>
    <w:rsid w:val="00304628"/>
    <w:rsid w:val="00304935"/>
    <w:rsid w:val="00305A9F"/>
    <w:rsid w:val="003146D3"/>
    <w:rsid w:val="00315699"/>
    <w:rsid w:val="00317177"/>
    <w:rsid w:val="00330713"/>
    <w:rsid w:val="003335FB"/>
    <w:rsid w:val="00335434"/>
    <w:rsid w:val="00337765"/>
    <w:rsid w:val="00337A19"/>
    <w:rsid w:val="00341722"/>
    <w:rsid w:val="0034758D"/>
    <w:rsid w:val="00347668"/>
    <w:rsid w:val="003555B1"/>
    <w:rsid w:val="00361125"/>
    <w:rsid w:val="003620AA"/>
    <w:rsid w:val="003623DD"/>
    <w:rsid w:val="00367B1D"/>
    <w:rsid w:val="003709E6"/>
    <w:rsid w:val="00370C5A"/>
    <w:rsid w:val="00370DAA"/>
    <w:rsid w:val="0037131A"/>
    <w:rsid w:val="00372C88"/>
    <w:rsid w:val="003775A0"/>
    <w:rsid w:val="00383E47"/>
    <w:rsid w:val="003861DF"/>
    <w:rsid w:val="003A6200"/>
    <w:rsid w:val="003A714C"/>
    <w:rsid w:val="003C194B"/>
    <w:rsid w:val="003C361F"/>
    <w:rsid w:val="003C3DA6"/>
    <w:rsid w:val="003D07C3"/>
    <w:rsid w:val="003D492E"/>
    <w:rsid w:val="003D7637"/>
    <w:rsid w:val="003E32AE"/>
    <w:rsid w:val="003E4751"/>
    <w:rsid w:val="003F2281"/>
    <w:rsid w:val="003F33D8"/>
    <w:rsid w:val="003F399C"/>
    <w:rsid w:val="003F412D"/>
    <w:rsid w:val="003F4951"/>
    <w:rsid w:val="0040529D"/>
    <w:rsid w:val="004118C1"/>
    <w:rsid w:val="0042136B"/>
    <w:rsid w:val="00425164"/>
    <w:rsid w:val="004263FB"/>
    <w:rsid w:val="00431E47"/>
    <w:rsid w:val="00440E28"/>
    <w:rsid w:val="00443FCB"/>
    <w:rsid w:val="0044467B"/>
    <w:rsid w:val="00451501"/>
    <w:rsid w:val="004529F2"/>
    <w:rsid w:val="004534A1"/>
    <w:rsid w:val="0047248D"/>
    <w:rsid w:val="00476EA9"/>
    <w:rsid w:val="00495713"/>
    <w:rsid w:val="004A143D"/>
    <w:rsid w:val="004A6FE1"/>
    <w:rsid w:val="004A754E"/>
    <w:rsid w:val="004B225E"/>
    <w:rsid w:val="004B4DF8"/>
    <w:rsid w:val="004B6763"/>
    <w:rsid w:val="004C073C"/>
    <w:rsid w:val="004C0897"/>
    <w:rsid w:val="004D0823"/>
    <w:rsid w:val="004D52A3"/>
    <w:rsid w:val="004E00D8"/>
    <w:rsid w:val="004E0F7F"/>
    <w:rsid w:val="004E3070"/>
    <w:rsid w:val="004E4517"/>
    <w:rsid w:val="004E4B80"/>
    <w:rsid w:val="004F15BF"/>
    <w:rsid w:val="004F2C41"/>
    <w:rsid w:val="004F41E5"/>
    <w:rsid w:val="004F5C77"/>
    <w:rsid w:val="004F6218"/>
    <w:rsid w:val="00506E84"/>
    <w:rsid w:val="00516AE3"/>
    <w:rsid w:val="00516D40"/>
    <w:rsid w:val="0051743C"/>
    <w:rsid w:val="00520A1C"/>
    <w:rsid w:val="005263F1"/>
    <w:rsid w:val="005278AA"/>
    <w:rsid w:val="00534D61"/>
    <w:rsid w:val="00536E21"/>
    <w:rsid w:val="005422DC"/>
    <w:rsid w:val="005440FB"/>
    <w:rsid w:val="00546F88"/>
    <w:rsid w:val="00555E32"/>
    <w:rsid w:val="00560EDF"/>
    <w:rsid w:val="00564AF6"/>
    <w:rsid w:val="00572E75"/>
    <w:rsid w:val="00574C2A"/>
    <w:rsid w:val="005764D3"/>
    <w:rsid w:val="00583994"/>
    <w:rsid w:val="00593FAE"/>
    <w:rsid w:val="00594A5E"/>
    <w:rsid w:val="00595375"/>
    <w:rsid w:val="005A36FA"/>
    <w:rsid w:val="005B4E74"/>
    <w:rsid w:val="005B54EC"/>
    <w:rsid w:val="005B77D4"/>
    <w:rsid w:val="005C134B"/>
    <w:rsid w:val="005C633E"/>
    <w:rsid w:val="005D3ECE"/>
    <w:rsid w:val="005E0713"/>
    <w:rsid w:val="005E21E7"/>
    <w:rsid w:val="005F67B8"/>
    <w:rsid w:val="00602974"/>
    <w:rsid w:val="00610034"/>
    <w:rsid w:val="0061188C"/>
    <w:rsid w:val="00613856"/>
    <w:rsid w:val="00613F65"/>
    <w:rsid w:val="00617714"/>
    <w:rsid w:val="00621772"/>
    <w:rsid w:val="00636171"/>
    <w:rsid w:val="006361D3"/>
    <w:rsid w:val="00647B92"/>
    <w:rsid w:val="006501F4"/>
    <w:rsid w:val="0065110D"/>
    <w:rsid w:val="00655779"/>
    <w:rsid w:val="00655C0E"/>
    <w:rsid w:val="006569E2"/>
    <w:rsid w:val="00670719"/>
    <w:rsid w:val="006969C8"/>
    <w:rsid w:val="00696E0D"/>
    <w:rsid w:val="006A29AE"/>
    <w:rsid w:val="006A2F71"/>
    <w:rsid w:val="006A7489"/>
    <w:rsid w:val="006B0FDA"/>
    <w:rsid w:val="006B21D2"/>
    <w:rsid w:val="006C18AD"/>
    <w:rsid w:val="006C37DC"/>
    <w:rsid w:val="006C6287"/>
    <w:rsid w:val="006C66C5"/>
    <w:rsid w:val="006D1ABC"/>
    <w:rsid w:val="006D273C"/>
    <w:rsid w:val="006D6261"/>
    <w:rsid w:val="006F1150"/>
    <w:rsid w:val="006F158A"/>
    <w:rsid w:val="00702075"/>
    <w:rsid w:val="00705DD8"/>
    <w:rsid w:val="00706301"/>
    <w:rsid w:val="00717259"/>
    <w:rsid w:val="007362BC"/>
    <w:rsid w:val="00740273"/>
    <w:rsid w:val="00740A66"/>
    <w:rsid w:val="00743688"/>
    <w:rsid w:val="00744A9C"/>
    <w:rsid w:val="00755237"/>
    <w:rsid w:val="007642EF"/>
    <w:rsid w:val="00765992"/>
    <w:rsid w:val="00767477"/>
    <w:rsid w:val="00784F78"/>
    <w:rsid w:val="00787554"/>
    <w:rsid w:val="00791B84"/>
    <w:rsid w:val="0079262F"/>
    <w:rsid w:val="00796F8B"/>
    <w:rsid w:val="007A1F36"/>
    <w:rsid w:val="007A4038"/>
    <w:rsid w:val="007B551E"/>
    <w:rsid w:val="007C60F7"/>
    <w:rsid w:val="007F1C72"/>
    <w:rsid w:val="007F31BD"/>
    <w:rsid w:val="007F3A57"/>
    <w:rsid w:val="007F7A4D"/>
    <w:rsid w:val="00804A28"/>
    <w:rsid w:val="008148B7"/>
    <w:rsid w:val="00814F11"/>
    <w:rsid w:val="008152F5"/>
    <w:rsid w:val="00817357"/>
    <w:rsid w:val="00823476"/>
    <w:rsid w:val="00826A1F"/>
    <w:rsid w:val="00834448"/>
    <w:rsid w:val="008357CC"/>
    <w:rsid w:val="00835CB7"/>
    <w:rsid w:val="00854FE4"/>
    <w:rsid w:val="00860A63"/>
    <w:rsid w:val="008674D6"/>
    <w:rsid w:val="00873C2E"/>
    <w:rsid w:val="0087737D"/>
    <w:rsid w:val="00877F47"/>
    <w:rsid w:val="00885FF1"/>
    <w:rsid w:val="00887A49"/>
    <w:rsid w:val="00887E78"/>
    <w:rsid w:val="008901BC"/>
    <w:rsid w:val="00891C76"/>
    <w:rsid w:val="00896EEB"/>
    <w:rsid w:val="008975C1"/>
    <w:rsid w:val="008A384B"/>
    <w:rsid w:val="008A7B0B"/>
    <w:rsid w:val="008B1FB9"/>
    <w:rsid w:val="008C1588"/>
    <w:rsid w:val="008C2362"/>
    <w:rsid w:val="008C3D00"/>
    <w:rsid w:val="008C736C"/>
    <w:rsid w:val="008D66B5"/>
    <w:rsid w:val="008E4307"/>
    <w:rsid w:val="008E5075"/>
    <w:rsid w:val="0090681E"/>
    <w:rsid w:val="00921FC7"/>
    <w:rsid w:val="0092269A"/>
    <w:rsid w:val="009244ED"/>
    <w:rsid w:val="00927073"/>
    <w:rsid w:val="00930A89"/>
    <w:rsid w:val="00947ABE"/>
    <w:rsid w:val="00950B00"/>
    <w:rsid w:val="00951A62"/>
    <w:rsid w:val="009545D1"/>
    <w:rsid w:val="00955FC0"/>
    <w:rsid w:val="0096096E"/>
    <w:rsid w:val="00962A5F"/>
    <w:rsid w:val="00963836"/>
    <w:rsid w:val="009652FD"/>
    <w:rsid w:val="009665B2"/>
    <w:rsid w:val="0097020B"/>
    <w:rsid w:val="00972812"/>
    <w:rsid w:val="009728DC"/>
    <w:rsid w:val="0097680A"/>
    <w:rsid w:val="009775ED"/>
    <w:rsid w:val="00981EF4"/>
    <w:rsid w:val="00981FE8"/>
    <w:rsid w:val="00986B8D"/>
    <w:rsid w:val="00986E87"/>
    <w:rsid w:val="009963DD"/>
    <w:rsid w:val="00997F72"/>
    <w:rsid w:val="009C1FE2"/>
    <w:rsid w:val="009D031A"/>
    <w:rsid w:val="009D1B35"/>
    <w:rsid w:val="009D447B"/>
    <w:rsid w:val="009D5328"/>
    <w:rsid w:val="009D691E"/>
    <w:rsid w:val="009E3CF5"/>
    <w:rsid w:val="009E3F2E"/>
    <w:rsid w:val="009F1584"/>
    <w:rsid w:val="009F15B7"/>
    <w:rsid w:val="009F4145"/>
    <w:rsid w:val="009F6A81"/>
    <w:rsid w:val="00A016E9"/>
    <w:rsid w:val="00A06332"/>
    <w:rsid w:val="00A073BD"/>
    <w:rsid w:val="00A07AC8"/>
    <w:rsid w:val="00A12DF6"/>
    <w:rsid w:val="00A15D25"/>
    <w:rsid w:val="00A30A7F"/>
    <w:rsid w:val="00A32352"/>
    <w:rsid w:val="00A32480"/>
    <w:rsid w:val="00A353FE"/>
    <w:rsid w:val="00A4053A"/>
    <w:rsid w:val="00A41C02"/>
    <w:rsid w:val="00A44843"/>
    <w:rsid w:val="00A54424"/>
    <w:rsid w:val="00A5473C"/>
    <w:rsid w:val="00A54C69"/>
    <w:rsid w:val="00A63E51"/>
    <w:rsid w:val="00A67F52"/>
    <w:rsid w:val="00A76B4E"/>
    <w:rsid w:val="00A806C6"/>
    <w:rsid w:val="00A9067A"/>
    <w:rsid w:val="00AA1B51"/>
    <w:rsid w:val="00AB474E"/>
    <w:rsid w:val="00AB4C3B"/>
    <w:rsid w:val="00AB585A"/>
    <w:rsid w:val="00AB7BF6"/>
    <w:rsid w:val="00AC071D"/>
    <w:rsid w:val="00AC366D"/>
    <w:rsid w:val="00AD2A64"/>
    <w:rsid w:val="00AF309B"/>
    <w:rsid w:val="00AF4B2A"/>
    <w:rsid w:val="00AF67E4"/>
    <w:rsid w:val="00AF6E60"/>
    <w:rsid w:val="00AF7DBB"/>
    <w:rsid w:val="00B00DE2"/>
    <w:rsid w:val="00B03081"/>
    <w:rsid w:val="00B03894"/>
    <w:rsid w:val="00B10507"/>
    <w:rsid w:val="00B163E2"/>
    <w:rsid w:val="00B23087"/>
    <w:rsid w:val="00B26C5C"/>
    <w:rsid w:val="00B37667"/>
    <w:rsid w:val="00B37A22"/>
    <w:rsid w:val="00B42AF7"/>
    <w:rsid w:val="00B521D1"/>
    <w:rsid w:val="00B52815"/>
    <w:rsid w:val="00B54ED8"/>
    <w:rsid w:val="00B660B0"/>
    <w:rsid w:val="00B67572"/>
    <w:rsid w:val="00B81D21"/>
    <w:rsid w:val="00B93CEB"/>
    <w:rsid w:val="00B94B5D"/>
    <w:rsid w:val="00BA694F"/>
    <w:rsid w:val="00BB6D14"/>
    <w:rsid w:val="00BD4ECA"/>
    <w:rsid w:val="00BE1881"/>
    <w:rsid w:val="00BF0642"/>
    <w:rsid w:val="00C0727D"/>
    <w:rsid w:val="00C165F8"/>
    <w:rsid w:val="00C2144D"/>
    <w:rsid w:val="00C22DD4"/>
    <w:rsid w:val="00C24378"/>
    <w:rsid w:val="00C271D3"/>
    <w:rsid w:val="00C36373"/>
    <w:rsid w:val="00C37C0D"/>
    <w:rsid w:val="00C41A6D"/>
    <w:rsid w:val="00C42621"/>
    <w:rsid w:val="00C42A64"/>
    <w:rsid w:val="00C42C59"/>
    <w:rsid w:val="00C507EE"/>
    <w:rsid w:val="00C51B8A"/>
    <w:rsid w:val="00C55610"/>
    <w:rsid w:val="00C60034"/>
    <w:rsid w:val="00C60E93"/>
    <w:rsid w:val="00C61040"/>
    <w:rsid w:val="00C64683"/>
    <w:rsid w:val="00C64C6A"/>
    <w:rsid w:val="00C7759E"/>
    <w:rsid w:val="00C8490F"/>
    <w:rsid w:val="00C850FF"/>
    <w:rsid w:val="00C858A6"/>
    <w:rsid w:val="00C87391"/>
    <w:rsid w:val="00C92F24"/>
    <w:rsid w:val="00CB049F"/>
    <w:rsid w:val="00CC318C"/>
    <w:rsid w:val="00CC6B4E"/>
    <w:rsid w:val="00CD6457"/>
    <w:rsid w:val="00CE33F6"/>
    <w:rsid w:val="00CF21B7"/>
    <w:rsid w:val="00CF2463"/>
    <w:rsid w:val="00CF4877"/>
    <w:rsid w:val="00CF72CD"/>
    <w:rsid w:val="00D00010"/>
    <w:rsid w:val="00D002E3"/>
    <w:rsid w:val="00D00B33"/>
    <w:rsid w:val="00D02A85"/>
    <w:rsid w:val="00D02C2C"/>
    <w:rsid w:val="00D06FB8"/>
    <w:rsid w:val="00D10767"/>
    <w:rsid w:val="00D1321F"/>
    <w:rsid w:val="00D15AF1"/>
    <w:rsid w:val="00D172A2"/>
    <w:rsid w:val="00D304D6"/>
    <w:rsid w:val="00D310CF"/>
    <w:rsid w:val="00D32540"/>
    <w:rsid w:val="00D34BB1"/>
    <w:rsid w:val="00D363F9"/>
    <w:rsid w:val="00D44EF0"/>
    <w:rsid w:val="00D460F0"/>
    <w:rsid w:val="00D51600"/>
    <w:rsid w:val="00D53D30"/>
    <w:rsid w:val="00D56277"/>
    <w:rsid w:val="00D85A19"/>
    <w:rsid w:val="00D864D9"/>
    <w:rsid w:val="00DA003B"/>
    <w:rsid w:val="00DA1D60"/>
    <w:rsid w:val="00DA1D96"/>
    <w:rsid w:val="00DD09F6"/>
    <w:rsid w:val="00DD2218"/>
    <w:rsid w:val="00DD37BC"/>
    <w:rsid w:val="00DD799C"/>
    <w:rsid w:val="00DE5441"/>
    <w:rsid w:val="00DF6673"/>
    <w:rsid w:val="00E0307D"/>
    <w:rsid w:val="00E10E30"/>
    <w:rsid w:val="00E11E79"/>
    <w:rsid w:val="00E2015F"/>
    <w:rsid w:val="00E331F9"/>
    <w:rsid w:val="00E34EF0"/>
    <w:rsid w:val="00E41111"/>
    <w:rsid w:val="00E43EEA"/>
    <w:rsid w:val="00E46BCC"/>
    <w:rsid w:val="00E4754D"/>
    <w:rsid w:val="00E504A9"/>
    <w:rsid w:val="00E51CF2"/>
    <w:rsid w:val="00E52F4A"/>
    <w:rsid w:val="00E60D9A"/>
    <w:rsid w:val="00E62C45"/>
    <w:rsid w:val="00E63101"/>
    <w:rsid w:val="00E63777"/>
    <w:rsid w:val="00E72A2C"/>
    <w:rsid w:val="00E75C8B"/>
    <w:rsid w:val="00E77B97"/>
    <w:rsid w:val="00E82CDF"/>
    <w:rsid w:val="00E86749"/>
    <w:rsid w:val="00EA051C"/>
    <w:rsid w:val="00EA1C83"/>
    <w:rsid w:val="00EA3F31"/>
    <w:rsid w:val="00EB0AE2"/>
    <w:rsid w:val="00EB14CD"/>
    <w:rsid w:val="00EB5FCA"/>
    <w:rsid w:val="00EB65ED"/>
    <w:rsid w:val="00EC00D8"/>
    <w:rsid w:val="00EE1A8D"/>
    <w:rsid w:val="00EF4B06"/>
    <w:rsid w:val="00F00DA8"/>
    <w:rsid w:val="00F046F2"/>
    <w:rsid w:val="00F12C0F"/>
    <w:rsid w:val="00F132AD"/>
    <w:rsid w:val="00F15319"/>
    <w:rsid w:val="00F177B4"/>
    <w:rsid w:val="00F27201"/>
    <w:rsid w:val="00F27B4B"/>
    <w:rsid w:val="00F50115"/>
    <w:rsid w:val="00F50F6E"/>
    <w:rsid w:val="00F525D1"/>
    <w:rsid w:val="00F81B40"/>
    <w:rsid w:val="00F82955"/>
    <w:rsid w:val="00F84A69"/>
    <w:rsid w:val="00FA6EA8"/>
    <w:rsid w:val="00FA78C2"/>
    <w:rsid w:val="00FB4417"/>
    <w:rsid w:val="00FB7C6E"/>
    <w:rsid w:val="00FC2422"/>
    <w:rsid w:val="00FC592E"/>
    <w:rsid w:val="00FC6AD6"/>
    <w:rsid w:val="00FD5522"/>
    <w:rsid w:val="00FE36CC"/>
    <w:rsid w:val="00FE72D6"/>
    <w:rsid w:val="00FF43F3"/>
    <w:rsid w:val="00FF4748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2A3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semiHidden/>
    <w:unhideWhenUsed/>
    <w:rsid w:val="004D5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4D52A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D52A3"/>
    <w:rPr>
      <w:color w:val="0000FF" w:themeColor="hyperlink"/>
      <w:u w:val="single"/>
    </w:rPr>
  </w:style>
  <w:style w:type="paragraph" w:styleId="a8">
    <w:name w:val="Body Text"/>
    <w:basedOn w:val="a"/>
    <w:link w:val="a9"/>
    <w:unhideWhenUsed/>
    <w:rsid w:val="004D52A3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4D52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Адресат"/>
    <w:basedOn w:val="a"/>
    <w:rsid w:val="00E10E30"/>
    <w:pPr>
      <w:suppressAutoHyphens/>
      <w:spacing w:after="12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Приложение"/>
    <w:basedOn w:val="a8"/>
    <w:rsid w:val="00E10E30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c">
    <w:name w:val="Заголовок к тексту"/>
    <w:basedOn w:val="a"/>
    <w:next w:val="a8"/>
    <w:rsid w:val="00E10E30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d">
    <w:name w:val="регистрационные поля"/>
    <w:basedOn w:val="a"/>
    <w:rsid w:val="00E10E30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e">
    <w:name w:val="Исполнитель"/>
    <w:basedOn w:val="a8"/>
    <w:rsid w:val="00E10E30"/>
    <w:pPr>
      <w:suppressAutoHyphens/>
      <w:spacing w:after="120" w:line="240" w:lineRule="exact"/>
      <w:ind w:firstLine="0"/>
      <w:jc w:val="left"/>
    </w:pPr>
    <w:rPr>
      <w:sz w:val="24"/>
      <w:szCs w:val="20"/>
    </w:rPr>
  </w:style>
  <w:style w:type="paragraph" w:styleId="af">
    <w:name w:val="header"/>
    <w:basedOn w:val="a"/>
    <w:link w:val="af0"/>
    <w:rsid w:val="00E10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E1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rsid w:val="00E10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E1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10E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10E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Emphasis"/>
    <w:uiPriority w:val="20"/>
    <w:qFormat/>
    <w:rsid w:val="00E10E30"/>
    <w:rPr>
      <w:i/>
      <w:iCs/>
    </w:rPr>
  </w:style>
  <w:style w:type="paragraph" w:customStyle="1" w:styleId="Style6">
    <w:name w:val="Style6"/>
    <w:basedOn w:val="a"/>
    <w:rsid w:val="006C37DC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2A3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semiHidden/>
    <w:unhideWhenUsed/>
    <w:rsid w:val="004D5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4D52A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D52A3"/>
    <w:rPr>
      <w:color w:val="0000FF" w:themeColor="hyperlink"/>
      <w:u w:val="single"/>
    </w:rPr>
  </w:style>
  <w:style w:type="paragraph" w:styleId="a8">
    <w:name w:val="Body Text"/>
    <w:basedOn w:val="a"/>
    <w:link w:val="a9"/>
    <w:unhideWhenUsed/>
    <w:rsid w:val="004D52A3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4D52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Адресат"/>
    <w:basedOn w:val="a"/>
    <w:rsid w:val="00E10E30"/>
    <w:pPr>
      <w:suppressAutoHyphens/>
      <w:spacing w:after="12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Приложение"/>
    <w:basedOn w:val="a8"/>
    <w:rsid w:val="00E10E30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c">
    <w:name w:val="Заголовок к тексту"/>
    <w:basedOn w:val="a"/>
    <w:next w:val="a8"/>
    <w:rsid w:val="00E10E30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d">
    <w:name w:val="регистрационные поля"/>
    <w:basedOn w:val="a"/>
    <w:rsid w:val="00E10E30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e">
    <w:name w:val="Исполнитель"/>
    <w:basedOn w:val="a8"/>
    <w:rsid w:val="00E10E30"/>
    <w:pPr>
      <w:suppressAutoHyphens/>
      <w:spacing w:after="120" w:line="240" w:lineRule="exact"/>
      <w:ind w:firstLine="0"/>
      <w:jc w:val="left"/>
    </w:pPr>
    <w:rPr>
      <w:sz w:val="24"/>
      <w:szCs w:val="20"/>
    </w:rPr>
  </w:style>
  <w:style w:type="paragraph" w:styleId="af">
    <w:name w:val="header"/>
    <w:basedOn w:val="a"/>
    <w:link w:val="af0"/>
    <w:rsid w:val="00E10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E1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rsid w:val="00E10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E1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10E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10E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Emphasis"/>
    <w:uiPriority w:val="20"/>
    <w:qFormat/>
    <w:rsid w:val="00E10E30"/>
    <w:rPr>
      <w:i/>
      <w:iCs/>
    </w:rPr>
  </w:style>
  <w:style w:type="paragraph" w:customStyle="1" w:styleId="Style6">
    <w:name w:val="Style6"/>
    <w:basedOn w:val="a"/>
    <w:rsid w:val="006C37DC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53519-7D68-43B9-BB32-C09F4E5E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feutorg-03</dc:creator>
  <cp:lastModifiedBy>feu17-02</cp:lastModifiedBy>
  <cp:revision>6</cp:revision>
  <cp:lastPrinted>2020-03-13T05:39:00Z</cp:lastPrinted>
  <dcterms:created xsi:type="dcterms:W3CDTF">2020-03-09T08:17:00Z</dcterms:created>
  <dcterms:modified xsi:type="dcterms:W3CDTF">2020-03-13T05:40:00Z</dcterms:modified>
</cp:coreProperties>
</file>